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045" w:tblpY="1713"/>
        <w:tblOverlap w:val="never"/>
        <w:tblW w:w="9966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4836"/>
        <w:gridCol w:w="352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9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rPr>
                <w:rFonts w:hint="eastAsia" w:ascii="黑体" w:hAnsi="黑体" w:eastAsia="黑体" w:cs="Times New Roman"/>
                <w:sz w:val="30"/>
                <w:szCs w:val="30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Times New Roman"/>
                <w:sz w:val="30"/>
                <w:szCs w:val="30"/>
                <w:lang w:val="en-US" w:eastAsia="zh-CN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宋体" w:eastAsia="方正小标宋简体" w:cs="方正小标宋简体"/>
                <w:sz w:val="44"/>
                <w:szCs w:val="44"/>
                <w:lang w:val="en-US" w:eastAsia="zh-CN" w:bidi="ar"/>
              </w:rPr>
            </w:pPr>
            <w:r>
              <w:rPr>
                <w:rFonts w:hint="eastAsia" w:ascii="方正小标宋简体" w:hAnsi="宋体" w:eastAsia="方正小标宋简体" w:cs="方正小标宋简体"/>
                <w:sz w:val="44"/>
                <w:szCs w:val="44"/>
                <w:lang w:val="en-US" w:eastAsia="zh-CN" w:bidi="ar"/>
              </w:rPr>
              <w:t>市教育招生考试机构自考毕业申报网址和咨询电话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地市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申报网址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济南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instrText xml:space="preserve"> HYPERLINK "http://www.jnzk.net/bysb1/manage/login.jsp" \o "http://www.jnzk.net/bysb1/manage/login.jsp" </w:instrTex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http://www.jnzk.net/bysb1/manage/login.jsp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0531-86111580，86111577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青岛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instrText xml:space="preserve"> HYPERLINK "http://edu.qingdao.gov.cn/" \o "http://edu.qingdao.gov.cn/" </w:instrTex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http://edu.qingdao.gov.cn/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0532-85786231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淄博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现场申报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0533-2793615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枣庄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现场申报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0632-8688127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东营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现场申报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0546-8315366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烟台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现场申报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0535-2101815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潍坊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8"/>
                <w:lang w:val="en-US" w:eastAsia="zh-CN"/>
              </w:rPr>
              <w:instrText xml:space="preserve"> HYPERLINK "http://www.wfzxks.cn" </w:instrTex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8"/>
              </w:rPr>
              <w:t>www.wfzxks.cn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0536-8231670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济宁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现场申报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0537-2319105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泰安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现场申报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0538-8205425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威海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现场申报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0631-5810202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日照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现场申报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0633-8779325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临沂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现场申报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0539-8318884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德州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现场申报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0534-2388603,2311817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聊城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现场申报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0635-8241360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滨州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现场申报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0543-3187817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菏泽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现场申报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0530-5191028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C72AEA"/>
    <w:rsid w:val="7FF7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2021-05-21T06:20:00Z</dcterms:created>
  <dc:creator>eduadmin</dc:creator>
  <cp:lastModifiedBy>Administrator</cp:lastModifiedBy>
  <dcterms:modified xsi:type="dcterms:W3CDTF">2021-05-21T06:33:17Z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46D37EE2E307414AA98CC76A4AB789A3</vt:lpwstr>
  </property>
</Properties>
</file>